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="00EF2106" w:rsidRPr="004E2AFC" w:rsidTr="00EF2106">
        <w:tc>
          <w:tcPr>
            <w:tcW w:w="4537" w:type="dxa"/>
            <w:hideMark/>
          </w:tcPr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 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4E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Педагогическом совете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МБОУ «Школа № 18»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  <w:proofErr w:type="gramStart"/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№  от</w:t>
            </w:r>
            <w:proofErr w:type="gramEnd"/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«»  2025 г.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19" w:type="dxa"/>
            <w:hideMark/>
          </w:tcPr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«Школа № 18»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_______________Т.Ю. Стрижакова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№ 198 от «15» июля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F2106" w:rsidRPr="004E2AFC" w:rsidRDefault="00EF2106" w:rsidP="002D1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EF2106" w:rsidRDefault="00EF2106" w:rsidP="00EF2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0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5F06" w:rsidRDefault="00EF2106" w:rsidP="006E5F06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EF2106">
        <w:rPr>
          <w:b/>
          <w:sz w:val="28"/>
          <w:szCs w:val="28"/>
        </w:rPr>
        <w:t xml:space="preserve">о Совете </w:t>
      </w:r>
      <w:r w:rsidR="006E5F06">
        <w:rPr>
          <w:b/>
          <w:bCs/>
          <w:sz w:val="28"/>
          <w:szCs w:val="28"/>
        </w:rPr>
        <w:t xml:space="preserve">в </w:t>
      </w:r>
      <w:r w:rsidR="006E5F06">
        <w:rPr>
          <w:b/>
          <w:sz w:val="28"/>
          <w:szCs w:val="28"/>
        </w:rPr>
        <w:t xml:space="preserve">муниципальном бюджетном </w:t>
      </w:r>
      <w:proofErr w:type="gramStart"/>
      <w:r w:rsidR="006E5F06">
        <w:rPr>
          <w:b/>
          <w:sz w:val="28"/>
          <w:szCs w:val="28"/>
        </w:rPr>
        <w:t>общеобразовательном  учреждении</w:t>
      </w:r>
      <w:proofErr w:type="gramEnd"/>
      <w:r w:rsidR="006E5F06">
        <w:rPr>
          <w:b/>
          <w:sz w:val="28"/>
          <w:szCs w:val="28"/>
        </w:rPr>
        <w:t xml:space="preserve"> города </w:t>
      </w:r>
      <w:proofErr w:type="spellStart"/>
      <w:r w:rsidR="006E5F06">
        <w:rPr>
          <w:b/>
          <w:sz w:val="28"/>
          <w:szCs w:val="28"/>
        </w:rPr>
        <w:t>Ростова</w:t>
      </w:r>
      <w:proofErr w:type="spellEnd"/>
      <w:r w:rsidR="006E5F06"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="006E5F06">
        <w:rPr>
          <w:b/>
          <w:sz w:val="28"/>
          <w:szCs w:val="28"/>
        </w:rPr>
        <w:t>Штахановского</w:t>
      </w:r>
      <w:proofErr w:type="spellEnd"/>
      <w:r w:rsidR="006E5F06">
        <w:rPr>
          <w:b/>
          <w:sz w:val="28"/>
          <w:szCs w:val="28"/>
        </w:rPr>
        <w:t xml:space="preserve"> П.А.»</w:t>
      </w:r>
    </w:p>
    <w:p w:rsidR="006E5F06" w:rsidRPr="00EF2106" w:rsidRDefault="006E5F06" w:rsidP="00EF2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F2106" w:rsidRPr="00EF2106" w:rsidRDefault="00EF2106" w:rsidP="00EF2106">
      <w:pPr>
        <w:pStyle w:val="a5"/>
        <w:numPr>
          <w:ilvl w:val="1"/>
          <w:numId w:val="4"/>
        </w:numPr>
        <w:tabs>
          <w:tab w:val="left" w:pos="1554"/>
        </w:tabs>
        <w:spacing w:before="1"/>
        <w:ind w:right="141" w:firstLine="0"/>
        <w:rPr>
          <w:sz w:val="28"/>
          <w:szCs w:val="28"/>
        </w:rPr>
      </w:pPr>
      <w:r>
        <w:rPr>
          <w:sz w:val="28"/>
        </w:rPr>
        <w:t>Настоящее положение разработано в соответствии с Федеральным Законом от 29 декабря 2012 года № 273-ФЗ «Об образовании в Российской Федерации», Конвенцией ООН о правах ребенка, Конституцией Российской Федерации,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>Семейным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>кодексом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>Федерации,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>а</w:t>
      </w:r>
      <w:r w:rsidRPr="00EF2106">
        <w:rPr>
          <w:spacing w:val="39"/>
          <w:sz w:val="28"/>
        </w:rPr>
        <w:t xml:space="preserve"> </w:t>
      </w:r>
      <w:r>
        <w:rPr>
          <w:sz w:val="28"/>
        </w:rPr>
        <w:t>также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>Уставом</w:t>
      </w:r>
      <w:r w:rsidRPr="00EF2106">
        <w:rPr>
          <w:spacing w:val="40"/>
          <w:sz w:val="28"/>
        </w:rPr>
        <w:t xml:space="preserve"> </w:t>
      </w:r>
      <w:r>
        <w:rPr>
          <w:sz w:val="28"/>
        </w:rPr>
        <w:t xml:space="preserve">МБОУ </w:t>
      </w:r>
      <w:r>
        <w:t>«</w:t>
      </w:r>
      <w:r w:rsidRPr="00EF2106">
        <w:rPr>
          <w:sz w:val="28"/>
          <w:szCs w:val="28"/>
        </w:rPr>
        <w:t>Школа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№</w:t>
      </w:r>
      <w:r w:rsidRPr="00EF2106">
        <w:rPr>
          <w:spacing w:val="-6"/>
          <w:sz w:val="28"/>
          <w:szCs w:val="28"/>
        </w:rPr>
        <w:t xml:space="preserve"> 18</w:t>
      </w:r>
      <w:r w:rsidRPr="00EF2106">
        <w:rPr>
          <w:sz w:val="28"/>
          <w:szCs w:val="28"/>
        </w:rPr>
        <w:t>»</w:t>
      </w:r>
      <w:r w:rsidRPr="00EF2106">
        <w:rPr>
          <w:spacing w:val="-5"/>
          <w:sz w:val="28"/>
          <w:szCs w:val="28"/>
        </w:rPr>
        <w:t xml:space="preserve"> </w:t>
      </w:r>
      <w:r w:rsidRPr="00EF2106">
        <w:rPr>
          <w:sz w:val="28"/>
          <w:szCs w:val="28"/>
        </w:rPr>
        <w:t>и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другими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нормативными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правовыми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актами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Российской</w:t>
      </w:r>
      <w:r w:rsidRPr="00EF2106">
        <w:rPr>
          <w:spacing w:val="-3"/>
          <w:sz w:val="28"/>
          <w:szCs w:val="28"/>
        </w:rPr>
        <w:t xml:space="preserve"> </w:t>
      </w:r>
      <w:r w:rsidRPr="00EF2106">
        <w:rPr>
          <w:sz w:val="28"/>
          <w:szCs w:val="28"/>
        </w:rPr>
        <w:t>Федерации, регламентирующими деятельность общеобразовательных организаций.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1554"/>
        </w:tabs>
        <w:ind w:right="134" w:firstLine="708"/>
        <w:rPr>
          <w:sz w:val="28"/>
        </w:rPr>
      </w:pPr>
      <w:r>
        <w:rPr>
          <w:sz w:val="28"/>
        </w:rPr>
        <w:t>Данное Положение о Совете Школы (далее – Положение) определяет основные задачи Совета Школы, его компетенцию, структуру, порядок выбора, а также порядок организации работы Совета Школы.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1694"/>
        </w:tabs>
        <w:ind w:right="139" w:firstLine="708"/>
        <w:rPr>
          <w:sz w:val="28"/>
        </w:rPr>
      </w:pPr>
      <w:r>
        <w:rPr>
          <w:sz w:val="28"/>
        </w:rPr>
        <w:t>Совет Школы (далее – Совет) является коллегиальным органом самоуправления, осуществляющим в соответствии с Уставом, решение отдельных вопросов, относящихся к компетенции общеобразовательной организации.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1694"/>
        </w:tabs>
        <w:ind w:right="144" w:firstLine="708"/>
        <w:rPr>
          <w:sz w:val="28"/>
        </w:rPr>
      </w:pPr>
      <w:r>
        <w:rPr>
          <w:sz w:val="28"/>
        </w:rPr>
        <w:t xml:space="preserve">Деятельность членов Совета основывается на принципах добровольности участия в его работе, коллегиальности принятия решений, </w:t>
      </w:r>
      <w:r>
        <w:rPr>
          <w:spacing w:val="-2"/>
          <w:sz w:val="28"/>
        </w:rPr>
        <w:t>гласности.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1694"/>
        </w:tabs>
        <w:spacing w:before="1"/>
        <w:ind w:right="138" w:firstLine="708"/>
        <w:rPr>
          <w:sz w:val="28"/>
        </w:rPr>
      </w:pPr>
      <w:r>
        <w:rPr>
          <w:sz w:val="28"/>
        </w:rPr>
        <w:t>Совет осуществляет свою деятельность в соответствии с законами и иными нормативными правовыми актами Российской Федерации, органов местного самоуправления, Уставом МБОУ «Школа № 18».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1694"/>
        </w:tabs>
        <w:ind w:right="137" w:firstLine="708"/>
        <w:rPr>
          <w:sz w:val="28"/>
        </w:rPr>
      </w:pPr>
      <w:r>
        <w:rPr>
          <w:sz w:val="28"/>
        </w:rPr>
        <w:t xml:space="preserve">Члены Совета осуществляют свою работу в Совете на общественных </w:t>
      </w:r>
      <w:r>
        <w:rPr>
          <w:spacing w:val="-2"/>
          <w:sz w:val="28"/>
        </w:rPr>
        <w:t>началах.</w:t>
      </w:r>
    </w:p>
    <w:p w:rsidR="00EF2106" w:rsidRDefault="00EF2106" w:rsidP="00EF2106">
      <w:pPr>
        <w:pStyle w:val="a3"/>
        <w:ind w:left="0" w:firstLine="0"/>
        <w:jc w:val="left"/>
      </w:pP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4115"/>
        </w:tabs>
        <w:spacing w:line="322" w:lineRule="exact"/>
        <w:ind w:left="4115" w:hanging="419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Школы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561"/>
          <w:tab w:val="left" w:pos="768"/>
        </w:tabs>
        <w:ind w:left="561" w:right="139" w:hanging="421"/>
        <w:rPr>
          <w:sz w:val="28"/>
        </w:rPr>
      </w:pPr>
      <w:r>
        <w:rPr>
          <w:sz w:val="28"/>
        </w:rPr>
        <w:t xml:space="preserve">Основными задачами Совета являются: разработка и корректировка стратегии развития МБОУ, определение целей, задач и ресурсов, необходимых для их </w:t>
      </w:r>
      <w:r>
        <w:rPr>
          <w:spacing w:val="-2"/>
          <w:sz w:val="28"/>
        </w:rPr>
        <w:t>достижения.</w:t>
      </w: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3724"/>
        </w:tabs>
        <w:spacing w:before="321"/>
        <w:ind w:left="3724" w:hanging="419"/>
        <w:jc w:val="left"/>
        <w:rPr>
          <w:sz w:val="28"/>
        </w:rPr>
      </w:pPr>
      <w:r>
        <w:rPr>
          <w:sz w:val="28"/>
        </w:rPr>
        <w:t>Компетенция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629"/>
        </w:tabs>
        <w:spacing w:before="2" w:line="322" w:lineRule="exact"/>
        <w:ind w:left="629" w:hanging="489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относится: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</w:tabs>
        <w:spacing w:line="322" w:lineRule="exact"/>
        <w:ind w:left="857" w:hanging="717"/>
        <w:rPr>
          <w:sz w:val="28"/>
        </w:rPr>
      </w:pPr>
      <w:r>
        <w:rPr>
          <w:sz w:val="28"/>
        </w:rPr>
        <w:t>Выработка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МБОУ;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</w:tabs>
        <w:spacing w:line="322" w:lineRule="exact"/>
        <w:ind w:left="857" w:hanging="717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МБОУ;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2863"/>
          <w:tab w:val="left" w:pos="4377"/>
          <w:tab w:val="left" w:pos="6198"/>
          <w:tab w:val="left" w:pos="8857"/>
          <w:tab w:val="left" w:pos="10052"/>
        </w:tabs>
        <w:ind w:right="143"/>
        <w:rPr>
          <w:sz w:val="28"/>
        </w:rPr>
      </w:pPr>
      <w:r>
        <w:rPr>
          <w:spacing w:val="-2"/>
          <w:sz w:val="28"/>
        </w:rPr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вопросов,</w:t>
      </w:r>
      <w:r>
        <w:rPr>
          <w:sz w:val="28"/>
        </w:rPr>
        <w:tab/>
      </w:r>
      <w:r>
        <w:rPr>
          <w:spacing w:val="-2"/>
          <w:sz w:val="28"/>
        </w:rPr>
        <w:t>касающихся</w:t>
      </w:r>
      <w:r>
        <w:rPr>
          <w:sz w:val="28"/>
        </w:rPr>
        <w:tab/>
      </w:r>
      <w:r>
        <w:rPr>
          <w:spacing w:val="-2"/>
          <w:sz w:val="28"/>
        </w:rPr>
        <w:t>функционирования</w:t>
      </w:r>
      <w:r>
        <w:rPr>
          <w:sz w:val="28"/>
        </w:rPr>
        <w:tab/>
      </w:r>
      <w:r>
        <w:rPr>
          <w:spacing w:val="-4"/>
          <w:sz w:val="28"/>
        </w:rPr>
        <w:t>МБОУ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представлению одного из представителей Совета;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</w:tabs>
        <w:spacing w:line="321" w:lineRule="exact"/>
        <w:ind w:left="857" w:hanging="717"/>
        <w:rPr>
          <w:sz w:val="28"/>
        </w:rPr>
      </w:pPr>
      <w:r>
        <w:rPr>
          <w:sz w:val="28"/>
        </w:rPr>
        <w:t>Согласование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МБОУ;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</w:tabs>
        <w:spacing w:before="2"/>
        <w:ind w:left="857" w:hanging="717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МБОУ;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  <w:tab w:val="left" w:pos="861"/>
        </w:tabs>
        <w:spacing w:before="67" w:line="242" w:lineRule="auto"/>
        <w:ind w:right="146"/>
        <w:rPr>
          <w:sz w:val="28"/>
        </w:rPr>
      </w:pPr>
      <w:r>
        <w:rPr>
          <w:sz w:val="28"/>
        </w:rPr>
        <w:t>Заслушивание администрации МБОУ о расходовании бюджетных средств, использовании иных источников финансирования;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  <w:tab w:val="left" w:pos="861"/>
        </w:tabs>
        <w:ind w:right="146"/>
        <w:rPr>
          <w:sz w:val="28"/>
        </w:rPr>
      </w:pPr>
      <w:r>
        <w:rPr>
          <w:sz w:val="28"/>
        </w:rPr>
        <w:t>Рассмотрение вопросов о дополнительных источниках финансирования на развитие материально-технической базы МБОУ;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  <w:tab w:val="left" w:pos="861"/>
        </w:tabs>
        <w:ind w:right="139"/>
        <w:rPr>
          <w:sz w:val="28"/>
        </w:rPr>
      </w:pPr>
      <w:r>
        <w:rPr>
          <w:sz w:val="28"/>
        </w:rPr>
        <w:t>Представление интересов МБОУ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социально-правовую защиту несовершеннолетних;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857"/>
        </w:tabs>
        <w:spacing w:line="322" w:lineRule="exact"/>
        <w:ind w:left="857" w:hanging="717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взносов;</w:t>
      </w:r>
    </w:p>
    <w:p w:rsidR="00EF2106" w:rsidRDefault="00EF2106" w:rsidP="00EF2106">
      <w:pPr>
        <w:pStyle w:val="a5"/>
        <w:numPr>
          <w:ilvl w:val="2"/>
          <w:numId w:val="4"/>
        </w:numPr>
        <w:tabs>
          <w:tab w:val="left" w:pos="1553"/>
        </w:tabs>
        <w:ind w:left="1553" w:hanging="1413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МБОУ.</w:t>
      </w: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2673"/>
        </w:tabs>
        <w:spacing w:before="317" w:line="322" w:lineRule="exact"/>
        <w:ind w:left="2673" w:hanging="45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Совета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9"/>
        </w:tabs>
        <w:ind w:left="849" w:hanging="709"/>
        <w:rPr>
          <w:sz w:val="28"/>
        </w:rPr>
      </w:pPr>
      <w:r>
        <w:rPr>
          <w:sz w:val="28"/>
        </w:rPr>
        <w:t>Совет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2"/>
          <w:sz w:val="28"/>
        </w:rPr>
        <w:t xml:space="preserve"> интересы:</w:t>
      </w:r>
    </w:p>
    <w:p w:rsidR="00EF2106" w:rsidRDefault="00EF2106" w:rsidP="00EF2106">
      <w:pPr>
        <w:pStyle w:val="a3"/>
        <w:spacing w:before="2"/>
        <w:ind w:left="861" w:firstLine="0"/>
        <w:jc w:val="left"/>
      </w:pPr>
      <w:r>
        <w:t xml:space="preserve">а) родителей (законных представителей) обучающихся всех ступеней общего </w:t>
      </w:r>
      <w:r>
        <w:rPr>
          <w:spacing w:val="-2"/>
        </w:rPr>
        <w:t>образования;</w:t>
      </w:r>
    </w:p>
    <w:p w:rsidR="00EF2106" w:rsidRDefault="00EF2106" w:rsidP="00EF2106">
      <w:pPr>
        <w:pStyle w:val="a3"/>
        <w:ind w:left="861" w:right="-1" w:firstLine="0"/>
        <w:jc w:val="left"/>
      </w:pPr>
      <w:r>
        <w:t>б)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18</w:t>
      </w:r>
      <w:r>
        <w:t>»; в) обучающихся (старше 14 лет).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6"/>
        </w:tabs>
        <w:spacing w:line="321" w:lineRule="exact"/>
        <w:ind w:left="986" w:hanging="846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2"/>
          <w:sz w:val="28"/>
        </w:rPr>
        <w:t xml:space="preserve"> школы.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ind w:left="1002" w:right="137" w:hanging="863"/>
        <w:rPr>
          <w:sz w:val="28"/>
        </w:rPr>
      </w:pPr>
      <w:r>
        <w:rPr>
          <w:sz w:val="28"/>
        </w:rPr>
        <w:t>Общая численность Совета школы определяется Уставом школы и составляет: 5 человек из числа родителей (законных представителей) обучающихся, 5 человек из числа работников Учреждения, 5 человек из числа обучающихся.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ind w:left="1002" w:right="144" w:hanging="863"/>
        <w:rPr>
          <w:sz w:val="28"/>
        </w:rPr>
      </w:pPr>
      <w:r>
        <w:rPr>
          <w:sz w:val="28"/>
        </w:rPr>
        <w:t>Члены Совета школы из числа родителей (законных представителей) обучающихся избираются на родительской конференции (с участием делегатов от классов).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ind w:left="1002" w:right="140" w:hanging="863"/>
        <w:rPr>
          <w:sz w:val="28"/>
        </w:rPr>
      </w:pPr>
      <w:r>
        <w:rPr>
          <w:sz w:val="28"/>
        </w:rPr>
        <w:t>Работники МБОУ «Школа № 18», дети которых обучаются в данном образовательном учреждении, не могут быть избраны в члены Совета в качестве представителей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spacing w:before="1"/>
        <w:ind w:left="1002" w:right="144" w:hanging="863"/>
        <w:rPr>
          <w:sz w:val="28"/>
        </w:rPr>
      </w:pPr>
      <w:r>
        <w:rPr>
          <w:sz w:val="28"/>
        </w:rPr>
        <w:t>Члены Совета школы из числа обучающихся избираются на ученической конференции по одному представителю от каждой параллели 9-11 классов.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ind w:left="1002" w:right="145" w:hanging="863"/>
        <w:rPr>
          <w:sz w:val="28"/>
        </w:rPr>
      </w:pPr>
      <w:r>
        <w:rPr>
          <w:sz w:val="28"/>
        </w:rPr>
        <w:t>Члены Совета школы из числа работников школы избираются на общем собрании трудового коллектива.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ind w:left="1002" w:right="136" w:hanging="863"/>
        <w:rPr>
          <w:sz w:val="28"/>
        </w:rPr>
      </w:pPr>
      <w:r>
        <w:rPr>
          <w:sz w:val="28"/>
        </w:rPr>
        <w:t>Выборные представители обучающихся, родителей (законных представителей), работников МБОУ «Школа № 18», являющиеся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членами Совета, представляют интересы субъектов образовательного процесса и принимают участие в управлении организацией.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1002"/>
        </w:tabs>
        <w:ind w:left="1002" w:right="138" w:hanging="863"/>
        <w:rPr>
          <w:sz w:val="28"/>
        </w:rPr>
      </w:pPr>
      <w:r>
        <w:rPr>
          <w:sz w:val="28"/>
        </w:rPr>
        <w:lastRenderedPageBreak/>
        <w:t>Члены Совета избираются сроком на два года. Процедура выборов для каждой категории членов Совета определяется соответствующим собранием (конференцией) на основе Примерного положения о порядке выборов членов Совета общеобразовательного учреждения, разработанного и утвержденного Министерством образования Российской Федерации.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4"/>
          <w:tab w:val="left" w:pos="1002"/>
        </w:tabs>
        <w:ind w:left="1002" w:right="137" w:hanging="863"/>
        <w:rPr>
          <w:sz w:val="28"/>
        </w:rPr>
      </w:pPr>
      <w:r>
        <w:rPr>
          <w:sz w:val="28"/>
        </w:rPr>
        <w:t>Персональный состав Совета может быть отклонен учредителем полностью или частично только в случае нарушения процедуры выборов.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4"/>
          <w:tab w:val="left" w:pos="1002"/>
        </w:tabs>
        <w:spacing w:before="67"/>
        <w:ind w:left="1002" w:right="136" w:hanging="863"/>
        <w:rPr>
          <w:sz w:val="28"/>
        </w:rPr>
      </w:pPr>
      <w:r>
        <w:rPr>
          <w:sz w:val="28"/>
        </w:rPr>
        <w:t>Любой член Совета может выйти из состава Совета по письменному заявлению. На освободившееся место в двухнедельный срок избирается новый представитель.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4"/>
          <w:tab w:val="left" w:pos="1002"/>
        </w:tabs>
        <w:spacing w:before="2"/>
        <w:ind w:left="1002" w:right="140" w:hanging="863"/>
        <w:rPr>
          <w:sz w:val="28"/>
        </w:rPr>
      </w:pPr>
      <w:r>
        <w:rPr>
          <w:sz w:val="28"/>
        </w:rPr>
        <w:t>Заседания Совета проводятся по мере необходимости, а также по инициативе председателя, по требованию директора школы, представителя учредителя, заявлению членов Совета, подписанному не менее чем одной четвертой частью членов от списочного состава Совета.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4"/>
          <w:tab w:val="left" w:pos="1002"/>
        </w:tabs>
        <w:spacing w:before="1"/>
        <w:ind w:left="1002" w:right="140" w:hanging="863"/>
        <w:rPr>
          <w:sz w:val="28"/>
        </w:rPr>
      </w:pPr>
      <w:r>
        <w:rPr>
          <w:sz w:val="28"/>
        </w:rPr>
        <w:t>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 развитию организации.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4"/>
          <w:tab w:val="left" w:pos="1002"/>
        </w:tabs>
        <w:ind w:left="1002" w:right="137" w:hanging="863"/>
        <w:rPr>
          <w:sz w:val="28"/>
        </w:rPr>
      </w:pPr>
      <w:r>
        <w:rPr>
          <w:sz w:val="28"/>
        </w:rPr>
        <w:t>Заседания Совета Школы считаются правомочными, если на заседании присутствовало не менее двух третей его членов. Решения Совета принимаются простым большинством голосов из числа присутствующих.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4"/>
          <w:tab w:val="left" w:pos="1002"/>
        </w:tabs>
        <w:ind w:left="1002" w:right="136" w:hanging="863"/>
        <w:rPr>
          <w:sz w:val="28"/>
        </w:rPr>
      </w:pPr>
      <w:r>
        <w:rPr>
          <w:sz w:val="28"/>
        </w:rPr>
        <w:t>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двух третьей всех членов Совета.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14"/>
          <w:tab w:val="left" w:pos="1002"/>
        </w:tabs>
        <w:ind w:left="1002" w:right="144" w:hanging="863"/>
        <w:rPr>
          <w:sz w:val="28"/>
        </w:rPr>
      </w:pPr>
      <w:r>
        <w:rPr>
          <w:sz w:val="28"/>
        </w:rPr>
        <w:t>На заседании Совета ведется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протокол. В протоколе заседания Совета </w:t>
      </w:r>
      <w:r>
        <w:rPr>
          <w:spacing w:val="-2"/>
          <w:sz w:val="28"/>
        </w:rPr>
        <w:t>указываются:</w:t>
      </w:r>
    </w:p>
    <w:p w:rsidR="00EF2106" w:rsidRDefault="00EF2106" w:rsidP="00EF2106">
      <w:pPr>
        <w:pStyle w:val="a5"/>
        <w:numPr>
          <w:ilvl w:val="0"/>
          <w:numId w:val="3"/>
        </w:numPr>
        <w:tabs>
          <w:tab w:val="left" w:pos="1011"/>
        </w:tabs>
        <w:spacing w:line="321" w:lineRule="exact"/>
        <w:ind w:left="1011" w:hanging="162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заседания;</w:t>
      </w:r>
    </w:p>
    <w:p w:rsidR="00EF2106" w:rsidRDefault="00EF2106" w:rsidP="00EF2106">
      <w:pPr>
        <w:pStyle w:val="a5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заседании;</w:t>
      </w:r>
    </w:p>
    <w:p w:rsidR="00EF2106" w:rsidRDefault="00EF2106" w:rsidP="00EF2106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jc w:val="left"/>
        <w:rPr>
          <w:sz w:val="28"/>
        </w:rPr>
      </w:pPr>
      <w:r>
        <w:rPr>
          <w:sz w:val="28"/>
        </w:rPr>
        <w:t>повестка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заседания;</w:t>
      </w:r>
    </w:p>
    <w:p w:rsidR="00EF2106" w:rsidRDefault="00EF2106" w:rsidP="00EF2106">
      <w:pPr>
        <w:pStyle w:val="a5"/>
        <w:numPr>
          <w:ilvl w:val="0"/>
          <w:numId w:val="3"/>
        </w:numPr>
        <w:tabs>
          <w:tab w:val="left" w:pos="1011"/>
        </w:tabs>
        <w:ind w:left="1011" w:hanging="162"/>
        <w:jc w:val="left"/>
        <w:rPr>
          <w:sz w:val="28"/>
        </w:rPr>
      </w:pPr>
      <w:r>
        <w:rPr>
          <w:sz w:val="28"/>
        </w:rPr>
        <w:t>краткое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EF2106" w:rsidRDefault="00EF2106" w:rsidP="00EF2106">
      <w:pPr>
        <w:pStyle w:val="a5"/>
        <w:numPr>
          <w:ilvl w:val="0"/>
          <w:numId w:val="3"/>
        </w:numPr>
        <w:tabs>
          <w:tab w:val="left" w:pos="1011"/>
        </w:tabs>
        <w:spacing w:before="2" w:line="322" w:lineRule="exact"/>
        <w:ind w:left="1011" w:hanging="162"/>
        <w:jc w:val="left"/>
        <w:rPr>
          <w:sz w:val="28"/>
        </w:rPr>
      </w:pPr>
      <w:r>
        <w:rPr>
          <w:sz w:val="28"/>
        </w:rPr>
        <w:t>вопросы,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ним;</w:t>
      </w:r>
    </w:p>
    <w:p w:rsidR="00EF2106" w:rsidRDefault="00EF2106" w:rsidP="00EF2106">
      <w:pPr>
        <w:pStyle w:val="a5"/>
        <w:numPr>
          <w:ilvl w:val="0"/>
          <w:numId w:val="3"/>
        </w:numPr>
        <w:tabs>
          <w:tab w:val="left" w:pos="1011"/>
        </w:tabs>
        <w:spacing w:line="322" w:lineRule="exact"/>
        <w:ind w:left="1011" w:hanging="162"/>
        <w:jc w:val="left"/>
        <w:rPr>
          <w:sz w:val="28"/>
        </w:rPr>
      </w:pPr>
      <w:r>
        <w:rPr>
          <w:sz w:val="28"/>
        </w:rPr>
        <w:t>принятые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постановления.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985"/>
          <w:tab w:val="left" w:pos="993"/>
        </w:tabs>
        <w:ind w:left="993" w:right="138" w:hanging="865"/>
        <w:rPr>
          <w:sz w:val="28"/>
        </w:rPr>
      </w:pPr>
      <w:r>
        <w:rPr>
          <w:sz w:val="28"/>
        </w:rPr>
        <w:t>Протокол заседания Совета подписывается председательствующим на заседании и секретарем</w:t>
      </w:r>
      <w:r>
        <w:rPr>
          <w:spacing w:val="40"/>
          <w:sz w:val="28"/>
        </w:rPr>
        <w:t xml:space="preserve"> </w:t>
      </w:r>
      <w:r>
        <w:rPr>
          <w:sz w:val="28"/>
        </w:rPr>
        <w:t>в заседании, которые несут ответственность за достоверность протокола.</w:t>
      </w: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2468"/>
        </w:tabs>
        <w:spacing w:before="320"/>
        <w:ind w:left="2468" w:hanging="347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членов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spacing w:before="2"/>
        <w:ind w:left="849" w:right="139" w:hanging="709"/>
        <w:rPr>
          <w:sz w:val="28"/>
        </w:rPr>
      </w:pPr>
      <w:r>
        <w:rPr>
          <w:sz w:val="28"/>
        </w:rPr>
        <w:t xml:space="preserve">Совет несет ответственность за своевременное принятие и </w:t>
      </w:r>
      <w:r>
        <w:rPr>
          <w:sz w:val="28"/>
        </w:rPr>
        <w:lastRenderedPageBreak/>
        <w:t>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ind w:left="849" w:right="135" w:hanging="709"/>
        <w:rPr>
          <w:sz w:val="28"/>
        </w:rPr>
      </w:pPr>
      <w:r>
        <w:rPr>
          <w:sz w:val="28"/>
        </w:rPr>
        <w:t>Учредитель вправе распустить Совет, если Совет не проводит свои заседания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 течение полугода, не выполняет свои функции или принимает решения, противоречащие действующему законодательству Российской Федерации, Уставу</w:t>
      </w:r>
      <w:r>
        <w:rPr>
          <w:spacing w:val="-1"/>
          <w:sz w:val="28"/>
        </w:rPr>
        <w:t xml:space="preserve"> </w:t>
      </w:r>
      <w:r>
        <w:rPr>
          <w:sz w:val="28"/>
        </w:rPr>
        <w:t>и иным локальным нормативным правовым актам организации. В этом случае происходит новое формирование Совета по установленной процедуре.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spacing w:before="67"/>
        <w:ind w:left="849" w:right="141" w:hanging="709"/>
        <w:rPr>
          <w:sz w:val="28"/>
        </w:rPr>
      </w:pPr>
      <w:r>
        <w:rPr>
          <w:sz w:val="28"/>
        </w:rPr>
        <w:t>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spacing w:before="2"/>
        <w:ind w:left="849" w:right="140" w:hanging="709"/>
        <w:rPr>
          <w:sz w:val="28"/>
        </w:rPr>
      </w:pPr>
      <w:r>
        <w:rPr>
          <w:sz w:val="28"/>
        </w:rPr>
        <w:t>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ind w:left="849" w:right="140" w:hanging="709"/>
        <w:rPr>
          <w:sz w:val="28"/>
        </w:rPr>
      </w:pPr>
      <w:r>
        <w:rPr>
          <w:sz w:val="28"/>
        </w:rPr>
        <w:t>В случае возникновения конфликта между Советом и директором школы (несогласия директора с решением Совета и/ или несогласия Совета с решением (приказом) директора, который не может быть урегулирован путем переговоров, решение по конфликтному вопросу принимает учредитель.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spacing w:before="1"/>
        <w:ind w:left="849" w:right="138" w:hanging="709"/>
        <w:rPr>
          <w:sz w:val="28"/>
        </w:rPr>
      </w:pPr>
      <w:r>
        <w:rPr>
          <w:sz w:val="28"/>
        </w:rPr>
        <w:t>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4338"/>
        </w:tabs>
        <w:spacing w:before="320"/>
        <w:ind w:left="4338" w:hanging="347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Совета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spacing w:before="2"/>
        <w:ind w:left="849" w:right="143" w:hanging="709"/>
        <w:rPr>
          <w:sz w:val="28"/>
        </w:rPr>
      </w:pPr>
      <w:r>
        <w:rPr>
          <w:sz w:val="28"/>
        </w:rPr>
        <w:t>Член Совета может потребовать обсуждения любого вопроса, если его предложение поддержит треть членов всего состава совета.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ind w:left="849" w:right="136" w:hanging="709"/>
        <w:rPr>
          <w:sz w:val="28"/>
        </w:rPr>
      </w:pPr>
      <w:r>
        <w:rPr>
          <w:sz w:val="28"/>
        </w:rPr>
        <w:t>При рассмотрении любого вопроса Совет может создавать временные комиссии с привлечением специалистов.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ind w:left="849" w:right="146" w:hanging="709"/>
        <w:rPr>
          <w:sz w:val="28"/>
        </w:rPr>
      </w:pPr>
      <w:r>
        <w:rPr>
          <w:sz w:val="28"/>
        </w:rPr>
        <w:t>Совет может обратиться к учредителю за разъяснениями управленческих решений руководства общеобразовательного учреждения.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spacing w:before="1"/>
        <w:ind w:left="849" w:right="144" w:hanging="709"/>
        <w:rPr>
          <w:sz w:val="28"/>
        </w:rPr>
      </w:pPr>
      <w:r>
        <w:rPr>
          <w:sz w:val="28"/>
        </w:rPr>
        <w:t>Совет имеет право внесения предложений по совершенствованию работы других органов самоуправления.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  <w:tab w:val="left" w:pos="849"/>
        </w:tabs>
        <w:ind w:left="849" w:right="144" w:hanging="709"/>
        <w:rPr>
          <w:sz w:val="28"/>
        </w:rPr>
      </w:pPr>
      <w:r>
        <w:rPr>
          <w:sz w:val="28"/>
        </w:rPr>
        <w:t>Председатель по согласованию с руководством может досрочно вывести любого члена совета из его состава или заменить весь состав при его бездействии или превышении установленной компетенции.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7"/>
        </w:tabs>
        <w:spacing w:line="321" w:lineRule="exact"/>
        <w:ind w:left="847" w:hanging="707"/>
        <w:rPr>
          <w:sz w:val="28"/>
        </w:rPr>
      </w:pPr>
      <w:r>
        <w:rPr>
          <w:sz w:val="28"/>
        </w:rPr>
        <w:lastRenderedPageBreak/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несет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EF2106" w:rsidRDefault="00EF2106" w:rsidP="00EF2106">
      <w:pPr>
        <w:pStyle w:val="a5"/>
        <w:numPr>
          <w:ilvl w:val="0"/>
          <w:numId w:val="2"/>
        </w:numPr>
        <w:tabs>
          <w:tab w:val="left" w:pos="849"/>
          <w:tab w:val="left" w:pos="1074"/>
        </w:tabs>
        <w:spacing w:line="242" w:lineRule="auto"/>
        <w:ind w:right="146" w:hanging="709"/>
        <w:rPr>
          <w:sz w:val="28"/>
        </w:rPr>
      </w:pPr>
      <w:r>
        <w:rPr>
          <w:sz w:val="28"/>
        </w:rPr>
        <w:tab/>
        <w:t>за соответствие принятых решений действующему законодательству РФ в области образования;</w:t>
      </w:r>
    </w:p>
    <w:p w:rsidR="00EF2106" w:rsidRDefault="00EF2106" w:rsidP="00EF2106">
      <w:pPr>
        <w:pStyle w:val="a5"/>
        <w:numPr>
          <w:ilvl w:val="0"/>
          <w:numId w:val="2"/>
        </w:numPr>
        <w:tabs>
          <w:tab w:val="left" w:pos="790"/>
        </w:tabs>
        <w:spacing w:line="317" w:lineRule="exact"/>
        <w:ind w:left="790" w:hanging="650"/>
        <w:rPr>
          <w:sz w:val="28"/>
        </w:rPr>
      </w:pPr>
      <w:r>
        <w:rPr>
          <w:sz w:val="28"/>
        </w:rPr>
        <w:t>реализацию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EF2106" w:rsidRDefault="00EF2106" w:rsidP="00EF2106">
      <w:pPr>
        <w:pStyle w:val="a5"/>
        <w:numPr>
          <w:ilvl w:val="0"/>
          <w:numId w:val="2"/>
        </w:numPr>
        <w:tabs>
          <w:tab w:val="left" w:pos="849"/>
          <w:tab w:val="left" w:pos="1017"/>
        </w:tabs>
        <w:ind w:right="142" w:hanging="709"/>
        <w:rPr>
          <w:sz w:val="28"/>
        </w:rPr>
      </w:pPr>
      <w:r>
        <w:rPr>
          <w:sz w:val="28"/>
        </w:rPr>
        <w:tab/>
        <w:t>организацию оптимальных условий пребывания обучающихся в общеобразовательном учреждении, в т.ч. за ведение единой формы для обучающихся, за совершенствование медицинского обслуживания, создание условий для дополнительного образования обучающихся на базе общеобразовательного учреждения.</w:t>
      </w: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2660"/>
        </w:tabs>
        <w:spacing w:before="321" w:line="322" w:lineRule="exact"/>
        <w:ind w:left="2660" w:hanging="352"/>
        <w:jc w:val="left"/>
        <w:rPr>
          <w:sz w:val="28"/>
        </w:rPr>
      </w:pPr>
      <w:r>
        <w:rPr>
          <w:sz w:val="28"/>
        </w:rPr>
        <w:t>Делопроизводство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733"/>
          <w:tab w:val="left" w:pos="849"/>
        </w:tabs>
        <w:ind w:left="849" w:right="141" w:hanging="709"/>
        <w:rPr>
          <w:sz w:val="28"/>
        </w:rPr>
      </w:pPr>
      <w:r>
        <w:rPr>
          <w:sz w:val="28"/>
        </w:rPr>
        <w:t>Совет разрабатывает план работы, ведет протоколы заседаний, составляет отчеты о работе.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631"/>
        </w:tabs>
        <w:spacing w:before="67"/>
        <w:ind w:left="631" w:hanging="491"/>
        <w:rPr>
          <w:sz w:val="28"/>
        </w:rPr>
      </w:pPr>
      <w:r>
        <w:rPr>
          <w:sz w:val="28"/>
        </w:rPr>
        <w:t>Руководство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EF2106" w:rsidRDefault="00EF2106" w:rsidP="00EF2106">
      <w:pPr>
        <w:pStyle w:val="a3"/>
        <w:spacing w:before="2"/>
        <w:ind w:left="0" w:firstLine="0"/>
        <w:jc w:val="left"/>
      </w:pPr>
    </w:p>
    <w:p w:rsidR="00EF2106" w:rsidRDefault="00EF2106" w:rsidP="00EF2106">
      <w:pPr>
        <w:pStyle w:val="a5"/>
        <w:numPr>
          <w:ilvl w:val="0"/>
          <w:numId w:val="4"/>
        </w:numPr>
        <w:tabs>
          <w:tab w:val="left" w:pos="2739"/>
        </w:tabs>
        <w:ind w:left="3444" w:right="141" w:hanging="117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 сообщества о работе Совета Школы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9"/>
        </w:tabs>
        <w:ind w:left="849" w:right="513" w:hanging="721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широкую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своей </w:t>
      </w:r>
      <w:r>
        <w:rPr>
          <w:spacing w:val="-2"/>
          <w:sz w:val="28"/>
        </w:rPr>
        <w:t>деятельности:</w:t>
      </w:r>
    </w:p>
    <w:p w:rsidR="00EF2106" w:rsidRDefault="00EF2106" w:rsidP="00EF2106">
      <w:pPr>
        <w:pStyle w:val="a5"/>
        <w:numPr>
          <w:ilvl w:val="0"/>
          <w:numId w:val="1"/>
        </w:numPr>
        <w:tabs>
          <w:tab w:val="left" w:pos="846"/>
        </w:tabs>
        <w:spacing w:line="341" w:lineRule="exact"/>
        <w:ind w:hanging="638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собраниях;</w:t>
      </w:r>
    </w:p>
    <w:p w:rsidR="00EF2106" w:rsidRDefault="00EF2106" w:rsidP="00EF2106">
      <w:pPr>
        <w:pStyle w:val="a5"/>
        <w:numPr>
          <w:ilvl w:val="0"/>
          <w:numId w:val="1"/>
        </w:numPr>
        <w:tabs>
          <w:tab w:val="left" w:pos="846"/>
        </w:tabs>
        <w:spacing w:line="342" w:lineRule="exact"/>
        <w:ind w:hanging="638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Советах;</w:t>
      </w:r>
    </w:p>
    <w:p w:rsidR="00EF2106" w:rsidRDefault="00EF2106" w:rsidP="00EF2106">
      <w:pPr>
        <w:pStyle w:val="a5"/>
        <w:numPr>
          <w:ilvl w:val="0"/>
          <w:numId w:val="1"/>
        </w:numPr>
        <w:tabs>
          <w:tab w:val="left" w:pos="846"/>
        </w:tabs>
        <w:spacing w:line="342" w:lineRule="exact"/>
        <w:ind w:hanging="63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F2106" w:rsidRDefault="00EF2106" w:rsidP="00EF2106">
      <w:pPr>
        <w:pStyle w:val="a5"/>
        <w:numPr>
          <w:ilvl w:val="0"/>
          <w:numId w:val="1"/>
        </w:numPr>
        <w:tabs>
          <w:tab w:val="left" w:pos="846"/>
        </w:tabs>
        <w:ind w:hanging="638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интернет.</w:t>
      </w:r>
    </w:p>
    <w:p w:rsidR="00EF2106" w:rsidRDefault="00EF2106" w:rsidP="00EF2106">
      <w:pPr>
        <w:pStyle w:val="a5"/>
        <w:numPr>
          <w:ilvl w:val="1"/>
          <w:numId w:val="4"/>
        </w:numPr>
        <w:tabs>
          <w:tab w:val="left" w:pos="849"/>
        </w:tabs>
        <w:spacing w:before="1"/>
        <w:ind w:left="849" w:right="1756" w:hanging="721"/>
        <w:rPr>
          <w:sz w:val="28"/>
        </w:rPr>
      </w:pPr>
      <w:r>
        <w:rPr>
          <w:sz w:val="28"/>
        </w:rPr>
        <w:t>Совет может организовывать систему обратной связи с широкой общественностью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опросов,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-7"/>
          <w:sz w:val="28"/>
        </w:rPr>
        <w:t xml:space="preserve"> </w:t>
      </w:r>
      <w:r>
        <w:rPr>
          <w:sz w:val="28"/>
        </w:rPr>
        <w:t>анкетирования.</w:t>
      </w:r>
    </w:p>
    <w:p w:rsidR="00EF2106" w:rsidRPr="00EF2106" w:rsidRDefault="00EF2106" w:rsidP="00EF2106">
      <w:pPr>
        <w:rPr>
          <w:rFonts w:ascii="Times New Roman" w:hAnsi="Times New Roman" w:cs="Times New Roman"/>
        </w:rPr>
      </w:pPr>
      <w:r w:rsidRPr="00EF2106">
        <w:rPr>
          <w:rFonts w:ascii="Times New Roman" w:hAnsi="Times New Roman" w:cs="Times New Roman"/>
          <w:sz w:val="28"/>
        </w:rPr>
        <w:t>Обратная</w:t>
      </w:r>
      <w:r w:rsidRPr="00EF2106">
        <w:rPr>
          <w:rFonts w:ascii="Times New Roman" w:hAnsi="Times New Roman" w:cs="Times New Roman"/>
          <w:spacing w:val="-4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связь</w:t>
      </w:r>
      <w:r w:rsidRPr="00EF2106">
        <w:rPr>
          <w:rFonts w:ascii="Times New Roman" w:hAnsi="Times New Roman" w:cs="Times New Roman"/>
          <w:spacing w:val="-5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может</w:t>
      </w:r>
      <w:r w:rsidRPr="00EF2106">
        <w:rPr>
          <w:rFonts w:ascii="Times New Roman" w:hAnsi="Times New Roman" w:cs="Times New Roman"/>
          <w:spacing w:val="-4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осуществляться</w:t>
      </w:r>
      <w:r w:rsidRPr="00EF2106">
        <w:rPr>
          <w:rFonts w:ascii="Times New Roman" w:hAnsi="Times New Roman" w:cs="Times New Roman"/>
          <w:spacing w:val="-4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с</w:t>
      </w:r>
      <w:r w:rsidRPr="00EF2106">
        <w:rPr>
          <w:rFonts w:ascii="Times New Roman" w:hAnsi="Times New Roman" w:cs="Times New Roman"/>
          <w:spacing w:val="-7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помощью</w:t>
      </w:r>
      <w:r w:rsidRPr="00EF2106">
        <w:rPr>
          <w:rFonts w:ascii="Times New Roman" w:hAnsi="Times New Roman" w:cs="Times New Roman"/>
          <w:spacing w:val="-5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предложений,</w:t>
      </w:r>
      <w:r w:rsidRPr="00EF2106">
        <w:rPr>
          <w:rFonts w:ascii="Times New Roman" w:hAnsi="Times New Roman" w:cs="Times New Roman"/>
          <w:spacing w:val="-5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замечаний</w:t>
      </w:r>
      <w:r w:rsidRPr="00EF2106">
        <w:rPr>
          <w:rFonts w:ascii="Times New Roman" w:hAnsi="Times New Roman" w:cs="Times New Roman"/>
          <w:spacing w:val="-4"/>
          <w:sz w:val="28"/>
        </w:rPr>
        <w:t xml:space="preserve"> </w:t>
      </w:r>
      <w:r w:rsidRPr="00EF2106">
        <w:rPr>
          <w:rFonts w:ascii="Times New Roman" w:hAnsi="Times New Roman" w:cs="Times New Roman"/>
          <w:sz w:val="28"/>
        </w:rPr>
        <w:t>и комментариев участников образовательной деятельности</w:t>
      </w:r>
    </w:p>
    <w:sectPr w:rsidR="00EF2106" w:rsidRPr="00EF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014"/>
    <w:multiLevelType w:val="hybridMultilevel"/>
    <w:tmpl w:val="BB38FFCC"/>
    <w:lvl w:ilvl="0" w:tplc="BA4C76F2">
      <w:numFmt w:val="bullet"/>
      <w:lvlText w:val="-"/>
      <w:lvlJc w:val="left"/>
      <w:pPr>
        <w:ind w:left="849" w:hanging="9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CE5892">
      <w:numFmt w:val="bullet"/>
      <w:lvlText w:val="•"/>
      <w:lvlJc w:val="left"/>
      <w:pPr>
        <w:ind w:left="1804" w:hanging="934"/>
      </w:pPr>
      <w:rPr>
        <w:rFonts w:hint="default"/>
        <w:lang w:val="ru-RU" w:eastAsia="en-US" w:bidi="ar-SA"/>
      </w:rPr>
    </w:lvl>
    <w:lvl w:ilvl="2" w:tplc="3BA4826C">
      <w:numFmt w:val="bullet"/>
      <w:lvlText w:val="•"/>
      <w:lvlJc w:val="left"/>
      <w:pPr>
        <w:ind w:left="2769" w:hanging="934"/>
      </w:pPr>
      <w:rPr>
        <w:rFonts w:hint="default"/>
        <w:lang w:val="ru-RU" w:eastAsia="en-US" w:bidi="ar-SA"/>
      </w:rPr>
    </w:lvl>
    <w:lvl w:ilvl="3" w:tplc="F09E8F5C">
      <w:numFmt w:val="bullet"/>
      <w:lvlText w:val="•"/>
      <w:lvlJc w:val="left"/>
      <w:pPr>
        <w:ind w:left="3734" w:hanging="934"/>
      </w:pPr>
      <w:rPr>
        <w:rFonts w:hint="default"/>
        <w:lang w:val="ru-RU" w:eastAsia="en-US" w:bidi="ar-SA"/>
      </w:rPr>
    </w:lvl>
    <w:lvl w:ilvl="4" w:tplc="27F0906C">
      <w:numFmt w:val="bullet"/>
      <w:lvlText w:val="•"/>
      <w:lvlJc w:val="left"/>
      <w:pPr>
        <w:ind w:left="4699" w:hanging="934"/>
      </w:pPr>
      <w:rPr>
        <w:rFonts w:hint="default"/>
        <w:lang w:val="ru-RU" w:eastAsia="en-US" w:bidi="ar-SA"/>
      </w:rPr>
    </w:lvl>
    <w:lvl w:ilvl="5" w:tplc="261E9060">
      <w:numFmt w:val="bullet"/>
      <w:lvlText w:val="•"/>
      <w:lvlJc w:val="left"/>
      <w:pPr>
        <w:ind w:left="5664" w:hanging="934"/>
      </w:pPr>
      <w:rPr>
        <w:rFonts w:hint="default"/>
        <w:lang w:val="ru-RU" w:eastAsia="en-US" w:bidi="ar-SA"/>
      </w:rPr>
    </w:lvl>
    <w:lvl w:ilvl="6" w:tplc="500C39FC">
      <w:numFmt w:val="bullet"/>
      <w:lvlText w:val="•"/>
      <w:lvlJc w:val="left"/>
      <w:pPr>
        <w:ind w:left="6629" w:hanging="934"/>
      </w:pPr>
      <w:rPr>
        <w:rFonts w:hint="default"/>
        <w:lang w:val="ru-RU" w:eastAsia="en-US" w:bidi="ar-SA"/>
      </w:rPr>
    </w:lvl>
    <w:lvl w:ilvl="7" w:tplc="F508BDF2">
      <w:numFmt w:val="bullet"/>
      <w:lvlText w:val="•"/>
      <w:lvlJc w:val="left"/>
      <w:pPr>
        <w:ind w:left="7594" w:hanging="934"/>
      </w:pPr>
      <w:rPr>
        <w:rFonts w:hint="default"/>
        <w:lang w:val="ru-RU" w:eastAsia="en-US" w:bidi="ar-SA"/>
      </w:rPr>
    </w:lvl>
    <w:lvl w:ilvl="8" w:tplc="8196DBA2">
      <w:numFmt w:val="bullet"/>
      <w:lvlText w:val="•"/>
      <w:lvlJc w:val="left"/>
      <w:pPr>
        <w:ind w:left="8559" w:hanging="934"/>
      </w:pPr>
      <w:rPr>
        <w:rFonts w:hint="default"/>
        <w:lang w:val="ru-RU" w:eastAsia="en-US" w:bidi="ar-SA"/>
      </w:rPr>
    </w:lvl>
  </w:abstractNum>
  <w:abstractNum w:abstractNumId="1" w15:restartNumberingAfterBreak="0">
    <w:nsid w:val="0B544969"/>
    <w:multiLevelType w:val="hybridMultilevel"/>
    <w:tmpl w:val="FF38ABDA"/>
    <w:lvl w:ilvl="0" w:tplc="7D64C456">
      <w:numFmt w:val="bullet"/>
      <w:lvlText w:val=""/>
      <w:lvlJc w:val="left"/>
      <w:pPr>
        <w:ind w:left="846" w:hanging="6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523AA4">
      <w:numFmt w:val="bullet"/>
      <w:lvlText w:val="•"/>
      <w:lvlJc w:val="left"/>
      <w:pPr>
        <w:ind w:left="1804" w:hanging="639"/>
      </w:pPr>
      <w:rPr>
        <w:rFonts w:hint="default"/>
        <w:lang w:val="ru-RU" w:eastAsia="en-US" w:bidi="ar-SA"/>
      </w:rPr>
    </w:lvl>
    <w:lvl w:ilvl="2" w:tplc="032E5854">
      <w:numFmt w:val="bullet"/>
      <w:lvlText w:val="•"/>
      <w:lvlJc w:val="left"/>
      <w:pPr>
        <w:ind w:left="2769" w:hanging="639"/>
      </w:pPr>
      <w:rPr>
        <w:rFonts w:hint="default"/>
        <w:lang w:val="ru-RU" w:eastAsia="en-US" w:bidi="ar-SA"/>
      </w:rPr>
    </w:lvl>
    <w:lvl w:ilvl="3" w:tplc="F3B884A6">
      <w:numFmt w:val="bullet"/>
      <w:lvlText w:val="•"/>
      <w:lvlJc w:val="left"/>
      <w:pPr>
        <w:ind w:left="3734" w:hanging="639"/>
      </w:pPr>
      <w:rPr>
        <w:rFonts w:hint="default"/>
        <w:lang w:val="ru-RU" w:eastAsia="en-US" w:bidi="ar-SA"/>
      </w:rPr>
    </w:lvl>
    <w:lvl w:ilvl="4" w:tplc="6AD01A6A">
      <w:numFmt w:val="bullet"/>
      <w:lvlText w:val="•"/>
      <w:lvlJc w:val="left"/>
      <w:pPr>
        <w:ind w:left="4699" w:hanging="639"/>
      </w:pPr>
      <w:rPr>
        <w:rFonts w:hint="default"/>
        <w:lang w:val="ru-RU" w:eastAsia="en-US" w:bidi="ar-SA"/>
      </w:rPr>
    </w:lvl>
    <w:lvl w:ilvl="5" w:tplc="DEEA3EE6">
      <w:numFmt w:val="bullet"/>
      <w:lvlText w:val="•"/>
      <w:lvlJc w:val="left"/>
      <w:pPr>
        <w:ind w:left="5664" w:hanging="639"/>
      </w:pPr>
      <w:rPr>
        <w:rFonts w:hint="default"/>
        <w:lang w:val="ru-RU" w:eastAsia="en-US" w:bidi="ar-SA"/>
      </w:rPr>
    </w:lvl>
    <w:lvl w:ilvl="6" w:tplc="719A88DC">
      <w:numFmt w:val="bullet"/>
      <w:lvlText w:val="•"/>
      <w:lvlJc w:val="left"/>
      <w:pPr>
        <w:ind w:left="6629" w:hanging="639"/>
      </w:pPr>
      <w:rPr>
        <w:rFonts w:hint="default"/>
        <w:lang w:val="ru-RU" w:eastAsia="en-US" w:bidi="ar-SA"/>
      </w:rPr>
    </w:lvl>
    <w:lvl w:ilvl="7" w:tplc="E884B436">
      <w:numFmt w:val="bullet"/>
      <w:lvlText w:val="•"/>
      <w:lvlJc w:val="left"/>
      <w:pPr>
        <w:ind w:left="7594" w:hanging="639"/>
      </w:pPr>
      <w:rPr>
        <w:rFonts w:hint="default"/>
        <w:lang w:val="ru-RU" w:eastAsia="en-US" w:bidi="ar-SA"/>
      </w:rPr>
    </w:lvl>
    <w:lvl w:ilvl="8" w:tplc="06205A50">
      <w:numFmt w:val="bullet"/>
      <w:lvlText w:val="•"/>
      <w:lvlJc w:val="left"/>
      <w:pPr>
        <w:ind w:left="8559" w:hanging="639"/>
      </w:pPr>
      <w:rPr>
        <w:rFonts w:hint="default"/>
        <w:lang w:val="ru-RU" w:eastAsia="en-US" w:bidi="ar-SA"/>
      </w:rPr>
    </w:lvl>
  </w:abstractNum>
  <w:abstractNum w:abstractNumId="2" w15:restartNumberingAfterBreak="0">
    <w:nsid w:val="1FAF2853"/>
    <w:multiLevelType w:val="multilevel"/>
    <w:tmpl w:val="7354E4EC"/>
    <w:lvl w:ilvl="0">
      <w:start w:val="1"/>
      <w:numFmt w:val="decimal"/>
      <w:lvlText w:val="%1."/>
      <w:lvlJc w:val="left"/>
      <w:pPr>
        <w:ind w:left="42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6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8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33643A47"/>
    <w:multiLevelType w:val="hybridMultilevel"/>
    <w:tmpl w:val="FCB2CF30"/>
    <w:lvl w:ilvl="0" w:tplc="1CE62242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769C58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643E0BDE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BB10C4E2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A72A9CD8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BC06E17E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44BC4894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E6A4CAF8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264A48E8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06"/>
    <w:rsid w:val="006E5F06"/>
    <w:rsid w:val="00A952F9"/>
    <w:rsid w:val="00E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6586"/>
  <w15:chartTrackingRefBased/>
  <w15:docId w15:val="{29C3AEE0-1C99-47F8-910E-BFCA3AA0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2106"/>
    <w:pPr>
      <w:widowControl w:val="0"/>
      <w:autoSpaceDE w:val="0"/>
      <w:autoSpaceDN w:val="0"/>
      <w:spacing w:after="0" w:line="240" w:lineRule="auto"/>
      <w:ind w:left="849" w:hanging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21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F2106"/>
    <w:pPr>
      <w:widowControl w:val="0"/>
      <w:autoSpaceDE w:val="0"/>
      <w:autoSpaceDN w:val="0"/>
      <w:spacing w:after="0" w:line="240" w:lineRule="auto"/>
      <w:ind w:left="849" w:hanging="709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qFormat/>
    <w:rsid w:val="00EF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qFormat/>
    <w:locked/>
    <w:rsid w:val="006E5F0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qFormat/>
    <w:rsid w:val="006E5F06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2026-04-16T09:57:00Z</dcterms:created>
  <dcterms:modified xsi:type="dcterms:W3CDTF">2026-04-21T10:53:00Z</dcterms:modified>
</cp:coreProperties>
</file>